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983" w:rsidRPr="004B3983" w:rsidRDefault="004B3983" w:rsidP="004B3983">
      <w:pPr>
        <w:pStyle w:val="xmsonormal"/>
        <w:shd w:val="clear" w:color="auto" w:fill="FFFFFF"/>
        <w:spacing w:before="0" w:beforeAutospacing="0" w:after="0" w:afterAutospacing="0"/>
        <w:rPr>
          <w:rFonts w:ascii="Calibri" w:hAnsi="Calibri" w:cs="Calibri"/>
          <w:b/>
          <w:color w:val="201F1E"/>
          <w:sz w:val="22"/>
          <w:szCs w:val="22"/>
        </w:rPr>
      </w:pPr>
      <w:r w:rsidRPr="004B3983">
        <w:rPr>
          <w:rFonts w:ascii="Calibri" w:hAnsi="Calibri" w:cs="Calibri"/>
          <w:b/>
          <w:color w:val="201F1E"/>
          <w:sz w:val="22"/>
          <w:szCs w:val="22"/>
        </w:rPr>
        <w:t>NACOG Communit</w:t>
      </w:r>
      <w:bookmarkStart w:id="0" w:name="_GoBack"/>
      <w:bookmarkEnd w:id="0"/>
      <w:r w:rsidRPr="004B3983">
        <w:rPr>
          <w:rFonts w:ascii="Calibri" w:hAnsi="Calibri" w:cs="Calibri"/>
          <w:b/>
          <w:color w:val="201F1E"/>
          <w:sz w:val="22"/>
          <w:szCs w:val="22"/>
        </w:rPr>
        <w:t>y Letter</w:t>
      </w:r>
    </w:p>
    <w:p w:rsidR="004B3983" w:rsidRDefault="004B3983" w:rsidP="004B3983">
      <w:pPr>
        <w:pStyle w:val="xmsonormal"/>
        <w:shd w:val="clear" w:color="auto" w:fill="FFFFFF"/>
        <w:spacing w:before="0" w:beforeAutospacing="0" w:after="0" w:afterAutospacing="0"/>
        <w:rPr>
          <w:rFonts w:ascii="Calibri" w:hAnsi="Calibri" w:cs="Calibri"/>
          <w:color w:val="201F1E"/>
          <w:sz w:val="22"/>
          <w:szCs w:val="22"/>
        </w:rPr>
      </w:pPr>
    </w:p>
    <w:p w:rsidR="004B3983" w:rsidRDefault="004B3983" w:rsidP="004B3983">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To our Yavapai County Businesses and Community Members,</w:t>
      </w:r>
    </w:p>
    <w:p w:rsidR="004B3983" w:rsidRDefault="004B3983" w:rsidP="004B3983">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4B3983" w:rsidRDefault="004B3983" w:rsidP="004B3983">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 Northern Arizona Council of Governments (NACOG) Economic/Workforce Development Division (EWD) is working side-by-side with you as we work toward resiliency following the economic and workforce difficulties posed by COVID-19. Effects of “precaution” are definitely being felt right here. We are committed to do everything we can to help ease the burden of our businesses and workforce as we work through this together.</w:t>
      </w:r>
    </w:p>
    <w:p w:rsidR="004B3983" w:rsidRDefault="004B3983" w:rsidP="004B3983">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4B3983" w:rsidRDefault="004B3983" w:rsidP="004B3983">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In Yavapai County, NACOG has access to federal and state Workforce Innovation and Opportunity Act (WIOA) Dislocated Worker and Rapid Response funding to assist in a variety of ways:</w:t>
      </w:r>
    </w:p>
    <w:p w:rsidR="004B3983" w:rsidRDefault="004B3983" w:rsidP="004B3983">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4B3983" w:rsidRDefault="004B3983" w:rsidP="004B3983">
      <w:pPr>
        <w:pStyle w:val="xmsolistparagraph"/>
        <w:shd w:val="clear" w:color="auto" w:fill="FFFFFF"/>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rPr>
        <w:t>NACOG and ARIZONA@WORK is a resource for your unpaid employees to reach out for assistance with Unemployment Insurance benefits and Temporary Employment Services. Register at Arizona Job Connection (AJC), </w:t>
      </w:r>
      <w:hyperlink r:id="rId5" w:tgtFrame="_blank" w:tooltip="Protected by Outlook: http://www.azjobconnection.gov/. Click or tap to follow the link." w:history="1">
        <w:r>
          <w:rPr>
            <w:rStyle w:val="Hyperlink"/>
            <w:rFonts w:ascii="Calibri" w:hAnsi="Calibri" w:cs="Calibri"/>
            <w:color w:val="800080"/>
            <w:sz w:val="22"/>
            <w:szCs w:val="22"/>
            <w:bdr w:val="none" w:sz="0" w:space="0" w:color="auto" w:frame="1"/>
          </w:rPr>
          <w:t>www.azjobconnection.gov</w:t>
        </w:r>
      </w:hyperlink>
      <w:r>
        <w:rPr>
          <w:rFonts w:ascii="Calibri" w:hAnsi="Calibri" w:cs="Calibri"/>
          <w:color w:val="201F1E"/>
          <w:sz w:val="22"/>
          <w:szCs w:val="22"/>
        </w:rPr>
        <w:t> and Unemployment Insurance, </w:t>
      </w:r>
      <w:hyperlink r:id="rId6" w:tgtFrame="_blank" w:tooltip="Protected by Outlook: http://www.azui.gov/. Click or tap to follow the link." w:history="1">
        <w:r>
          <w:rPr>
            <w:rStyle w:val="Hyperlink"/>
            <w:rFonts w:ascii="Calibri" w:hAnsi="Calibri" w:cs="Calibri"/>
            <w:color w:val="800080"/>
            <w:sz w:val="22"/>
            <w:szCs w:val="22"/>
            <w:bdr w:val="none" w:sz="0" w:space="0" w:color="auto" w:frame="1"/>
          </w:rPr>
          <w:t>www.azui.gov</w:t>
        </w:r>
      </w:hyperlink>
      <w:r>
        <w:rPr>
          <w:rFonts w:ascii="Calibri" w:hAnsi="Calibri" w:cs="Calibri"/>
          <w:color w:val="201F1E"/>
          <w:sz w:val="22"/>
          <w:szCs w:val="22"/>
        </w:rPr>
        <w:t> . NOTE – We recommend including a note Reason for Separation – “COVID-19”.</w:t>
      </w:r>
    </w:p>
    <w:p w:rsidR="004B3983" w:rsidRDefault="004B3983" w:rsidP="004B3983">
      <w:pPr>
        <w:pStyle w:val="xmsolistparagraph"/>
        <w:shd w:val="clear" w:color="auto" w:fill="FFFFFF"/>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rPr>
        <w:t>NACOG also assists employers with Layoff Aversion strategies and resilience planning.</w:t>
      </w:r>
    </w:p>
    <w:p w:rsidR="004B3983" w:rsidRDefault="004B3983" w:rsidP="004B3983">
      <w:pPr>
        <w:pStyle w:val="xmsolistparagraph"/>
        <w:shd w:val="clear" w:color="auto" w:fill="FFFFFF"/>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rPr>
        <w:t>Dislocated Workers who have been separated from income have access to WOIA services due to COVID-19 layoffs, and we are working on temporary assignments that our clients can be placed in.</w:t>
      </w:r>
    </w:p>
    <w:p w:rsidR="004B3983" w:rsidRDefault="004B3983" w:rsidP="004B3983">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4B3983" w:rsidRDefault="004B3983" w:rsidP="004B3983">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i/>
          <w:iCs/>
          <w:color w:val="201F1E"/>
          <w:sz w:val="22"/>
          <w:szCs w:val="22"/>
        </w:rPr>
        <w:t>Employers:</w:t>
      </w:r>
      <w:r>
        <w:rPr>
          <w:rFonts w:ascii="Calibri" w:hAnsi="Calibri" w:cs="Calibri"/>
          <w:color w:val="201F1E"/>
          <w:sz w:val="22"/>
          <w:szCs w:val="22"/>
        </w:rPr>
        <w:t> If you are facing closure, please let your employees know that there are services at NACOG – please call the West County One Stop at (928)778-1422 or (928)308-4832, East County One Stop at (928)649-6867 or (928)649-6868, or visit our websites: </w:t>
      </w:r>
      <w:hyperlink r:id="rId7" w:tgtFrame="_blank" w:tooltip="Protected by Outlook: http://www.nacog.org/. Click or tap to follow the link." w:history="1">
        <w:r>
          <w:rPr>
            <w:rStyle w:val="Hyperlink"/>
            <w:rFonts w:ascii="Calibri" w:hAnsi="Calibri" w:cs="Calibri"/>
            <w:color w:val="800080"/>
            <w:sz w:val="22"/>
            <w:szCs w:val="22"/>
            <w:bdr w:val="none" w:sz="0" w:space="0" w:color="auto" w:frame="1"/>
          </w:rPr>
          <w:t>www.nacog.org</w:t>
        </w:r>
      </w:hyperlink>
      <w:r>
        <w:rPr>
          <w:rFonts w:ascii="Calibri" w:hAnsi="Calibri" w:cs="Calibri"/>
          <w:color w:val="201F1E"/>
          <w:sz w:val="22"/>
          <w:szCs w:val="22"/>
        </w:rPr>
        <w:t> and </w:t>
      </w:r>
      <w:hyperlink r:id="rId8" w:tgtFrame="_blank" w:tooltip="Protected by Outlook: http://www.yavapaiatwork.com/. Click or tap to follow the link." w:history="1">
        <w:r>
          <w:rPr>
            <w:rStyle w:val="Hyperlink"/>
            <w:rFonts w:ascii="Calibri" w:hAnsi="Calibri" w:cs="Calibri"/>
            <w:color w:val="800080"/>
            <w:sz w:val="22"/>
            <w:szCs w:val="22"/>
            <w:bdr w:val="none" w:sz="0" w:space="0" w:color="auto" w:frame="1"/>
          </w:rPr>
          <w:t>www.yavapaiatwork.com</w:t>
        </w:r>
      </w:hyperlink>
      <w:r>
        <w:rPr>
          <w:rFonts w:ascii="Calibri" w:hAnsi="Calibri" w:cs="Calibri"/>
          <w:color w:val="201F1E"/>
          <w:sz w:val="22"/>
          <w:szCs w:val="22"/>
        </w:rPr>
        <w:t>.</w:t>
      </w:r>
    </w:p>
    <w:p w:rsidR="004B3983" w:rsidRDefault="004B3983" w:rsidP="004B3983">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4B3983" w:rsidRDefault="004B3983" w:rsidP="004B3983">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As a community, please respond to inquiries with the information provided here related to work conditions rather than forwarding calls. Attached you will find a </w:t>
      </w:r>
      <w:hyperlink r:id="rId9" w:tgtFrame="_blank" w:tooltip="Protected by Outlook: http://www.nacog.org/fileLibrary/Community%20Resources%20March%202020.pdf. Click or tap to follow the link." w:history="1">
        <w:r>
          <w:rPr>
            <w:rStyle w:val="Hyperlink"/>
            <w:rFonts w:ascii="Calibri" w:hAnsi="Calibri" w:cs="Calibri"/>
            <w:color w:val="800080"/>
            <w:sz w:val="22"/>
            <w:szCs w:val="22"/>
            <w:bdr w:val="none" w:sz="0" w:space="0" w:color="auto" w:frame="1"/>
          </w:rPr>
          <w:t>Community Resources Guide</w:t>
        </w:r>
      </w:hyperlink>
      <w:r>
        <w:rPr>
          <w:rFonts w:ascii="Calibri" w:hAnsi="Calibri" w:cs="Calibri"/>
          <w:color w:val="201F1E"/>
          <w:sz w:val="22"/>
          <w:szCs w:val="22"/>
        </w:rPr>
        <w:t>, screen shots from the </w:t>
      </w:r>
      <w:hyperlink r:id="rId10" w:tgtFrame="_blank" w:tooltip="Protected by Outlook: http://www.nacog.org/fileLibrary/Arizona%20Job%20Connection%20Client%20Enrollment.pdf. Click or tap to follow the link." w:history="1">
        <w:r>
          <w:rPr>
            <w:rStyle w:val="Hyperlink"/>
            <w:rFonts w:ascii="Calibri" w:hAnsi="Calibri" w:cs="Calibri"/>
            <w:color w:val="800080"/>
            <w:sz w:val="22"/>
            <w:szCs w:val="22"/>
            <w:bdr w:val="none" w:sz="0" w:space="0" w:color="auto" w:frame="1"/>
          </w:rPr>
          <w:t>Arizona Job Connection</w:t>
        </w:r>
      </w:hyperlink>
      <w:r>
        <w:rPr>
          <w:rFonts w:ascii="Calibri" w:hAnsi="Calibri" w:cs="Calibri"/>
          <w:color w:val="201F1E"/>
          <w:sz w:val="22"/>
          <w:szCs w:val="22"/>
        </w:rPr>
        <w:t> website for guidance on signing up, and information regarding </w:t>
      </w:r>
      <w:hyperlink r:id="rId11" w:tgtFrame="_blank" w:tooltip="Protected by Outlook: http://www.nacog.org/fileLibrary/Arizona%20Basic%20Unemployment%20Information.pdf. Click or tap to follow the link." w:history="1">
        <w:r>
          <w:rPr>
            <w:rStyle w:val="Hyperlink"/>
            <w:rFonts w:ascii="Calibri" w:hAnsi="Calibri" w:cs="Calibri"/>
            <w:color w:val="800080"/>
            <w:sz w:val="22"/>
            <w:szCs w:val="22"/>
            <w:bdr w:val="none" w:sz="0" w:space="0" w:color="auto" w:frame="1"/>
          </w:rPr>
          <w:t>how to file for Unemployment Insurance</w:t>
        </w:r>
      </w:hyperlink>
      <w:r>
        <w:rPr>
          <w:rFonts w:ascii="Calibri" w:hAnsi="Calibri" w:cs="Calibri"/>
          <w:color w:val="201F1E"/>
          <w:sz w:val="22"/>
          <w:szCs w:val="22"/>
        </w:rPr>
        <w:t>.</w:t>
      </w:r>
    </w:p>
    <w:p w:rsidR="004B3983" w:rsidRDefault="004B3983" w:rsidP="004B3983">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4B3983" w:rsidRDefault="004B3983" w:rsidP="004B3983">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Please visit our websites </w:t>
      </w:r>
      <w:hyperlink r:id="rId12" w:tgtFrame="_blank" w:tooltip="Protected by Outlook: http://www.nacog.org/. Click or tap to follow the link." w:history="1">
        <w:r>
          <w:rPr>
            <w:rStyle w:val="Hyperlink"/>
            <w:rFonts w:ascii="Calibri" w:hAnsi="Calibri" w:cs="Calibri"/>
            <w:color w:val="800080"/>
            <w:sz w:val="22"/>
            <w:szCs w:val="22"/>
            <w:bdr w:val="none" w:sz="0" w:space="0" w:color="auto" w:frame="1"/>
          </w:rPr>
          <w:t>www.nacog.org</w:t>
        </w:r>
      </w:hyperlink>
      <w:r>
        <w:rPr>
          <w:rFonts w:ascii="Calibri" w:hAnsi="Calibri" w:cs="Calibri"/>
          <w:color w:val="201F1E"/>
          <w:sz w:val="22"/>
          <w:szCs w:val="22"/>
        </w:rPr>
        <w:t> and </w:t>
      </w:r>
      <w:hyperlink r:id="rId13" w:tgtFrame="_blank" w:tooltip="Protected by Outlook: http://www.yavapaiatwork.com/. Click or tap to follow the link." w:history="1">
        <w:r>
          <w:rPr>
            <w:rStyle w:val="Hyperlink"/>
            <w:rFonts w:ascii="Calibri" w:hAnsi="Calibri" w:cs="Calibri"/>
            <w:color w:val="800080"/>
            <w:sz w:val="22"/>
            <w:szCs w:val="22"/>
            <w:bdr w:val="none" w:sz="0" w:space="0" w:color="auto" w:frame="1"/>
          </w:rPr>
          <w:t>www.yavapaiatwork.com</w:t>
        </w:r>
      </w:hyperlink>
      <w:r>
        <w:rPr>
          <w:rFonts w:ascii="Calibri" w:hAnsi="Calibri" w:cs="Calibri"/>
          <w:color w:val="201F1E"/>
          <w:sz w:val="22"/>
          <w:szCs w:val="22"/>
        </w:rPr>
        <w:t> for updates and more information.</w:t>
      </w:r>
    </w:p>
    <w:p w:rsidR="004B3983" w:rsidRDefault="004B3983" w:rsidP="004B3983">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4B3983" w:rsidRDefault="004B3983" w:rsidP="004B3983">
      <w:pPr>
        <w:pStyle w:val="xmsonormal"/>
        <w:shd w:val="clear" w:color="auto" w:fill="FFFFFF"/>
        <w:spacing w:before="0" w:beforeAutospacing="0" w:after="0" w:afterAutospacing="0"/>
        <w:rPr>
          <w:rFonts w:ascii="Calibri" w:hAnsi="Calibri" w:cs="Calibri"/>
          <w:color w:val="201F1E"/>
          <w:sz w:val="22"/>
          <w:szCs w:val="22"/>
        </w:rPr>
      </w:pPr>
    </w:p>
    <w:p w:rsidR="004B3983" w:rsidRDefault="004B3983" w:rsidP="004B3983">
      <w:pPr>
        <w:pStyle w:val="xmsonormal"/>
        <w:shd w:val="clear" w:color="auto" w:fill="FFFFFF"/>
        <w:spacing w:before="0" w:beforeAutospacing="0" w:after="0" w:afterAutospacing="0"/>
        <w:rPr>
          <w:rFonts w:ascii="Calibri" w:hAnsi="Calibri" w:cs="Calibri"/>
          <w:color w:val="201F1E"/>
          <w:sz w:val="22"/>
          <w:szCs w:val="22"/>
        </w:rPr>
      </w:pPr>
      <w:r>
        <w:rPr>
          <w:rFonts w:ascii="Forte" w:hAnsi="Forte" w:cs="Calibri"/>
          <w:i/>
          <w:iCs/>
          <w:color w:val="201F1E"/>
          <w:sz w:val="22"/>
          <w:szCs w:val="22"/>
          <w:bdr w:val="none" w:sz="0" w:space="0" w:color="auto" w:frame="1"/>
        </w:rPr>
        <w:t>”And the people stayed home…and when the danger passed, people came together again.”</w:t>
      </w:r>
    </w:p>
    <w:p w:rsidR="00BB7667" w:rsidRDefault="00BB7667"/>
    <w:sectPr w:rsidR="00BB7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983"/>
    <w:rsid w:val="004B3983"/>
    <w:rsid w:val="00BB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B39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4B39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39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B39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4B39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39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58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3A%2F%2Fwww.yavapaiatwork.com%2F&amp;data=02%7C01%7C%7C9a9d456ad5704c4773dd08d7cb8ce986%7C84df9e7fe9f640afb435aaaaaaaaaaaa%7C1%7C0%7C637201679007267279&amp;sdata=1%2BlZzU0Q0EzfHGtLIQVK8fWM1mPZE94gFtLbQjku2NQ%3D&amp;reserved=0" TargetMode="External"/><Relationship Id="rId13" Type="http://schemas.openxmlformats.org/officeDocument/2006/relationships/hyperlink" Target="https://nam11.safelinks.protection.outlook.com/?url=http%3A%2F%2Fwww.yavapaiatwork.com%2F&amp;data=02%7C01%7C%7C9a9d456ad5704c4773dd08d7cb8ce986%7C84df9e7fe9f640afb435aaaaaaaaaaaa%7C1%7C0%7C637201679007297259&amp;sdata=ghzkMU4pu2FzsjqP6Jk2QyN5bLS7UGiluEiDW2EFwH4%3D&amp;reserved=0" TargetMode="External"/><Relationship Id="rId3" Type="http://schemas.openxmlformats.org/officeDocument/2006/relationships/settings" Target="settings.xml"/><Relationship Id="rId7" Type="http://schemas.openxmlformats.org/officeDocument/2006/relationships/hyperlink" Target="https://nam11.safelinks.protection.outlook.com/?url=http%3A%2F%2Fwww.nacog.org%2F&amp;data=02%7C01%7C%7C9a9d456ad5704c4773dd08d7cb8ce986%7C84df9e7fe9f640afb435aaaaaaaaaaaa%7C1%7C0%7C637201679007267279&amp;sdata=9mD1OuUfwvsqHk%2BxTGIAM5tJppLYnagB0M3AQ2tRX0I%3D&amp;reserved=0" TargetMode="External"/><Relationship Id="rId12" Type="http://schemas.openxmlformats.org/officeDocument/2006/relationships/hyperlink" Target="https://nam11.safelinks.protection.outlook.com/?url=http%3A%2F%2Fwww.nacog.org%2F&amp;data=02%7C01%7C%7C9a9d456ad5704c4773dd08d7cb8ce986%7C84df9e7fe9f640afb435aaaaaaaaaaaa%7C1%7C0%7C637201679007287265&amp;sdata=S7wkM0E3lz4fU3EM6yivlwvtFuvCqquSyQMlPvchQ9U%3D&amp;reserve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am11.safelinks.protection.outlook.com/?url=http%3A%2F%2Fwww.azui.gov%2F&amp;data=02%7C01%7C%7C9a9d456ad5704c4773dd08d7cb8ce986%7C84df9e7fe9f640afb435aaaaaaaaaaaa%7C1%7C0%7C637201679007267279&amp;sdata=Sof98uYpBl8uOWCp9olPLa6htO%2BSK64PX4qTIZN%2BaT0%3D&amp;reserved=0" TargetMode="External"/><Relationship Id="rId11" Type="http://schemas.openxmlformats.org/officeDocument/2006/relationships/hyperlink" Target="https://nam11.safelinks.protection.outlook.com/?url=http%3A%2F%2Fwww.nacog.org%2FfileLibrary%2FArizona%2520Basic%2520Unemployment%2520Information.pdf&amp;data=02%7C01%7C%7C9a9d456ad5704c4773dd08d7cb8ce986%7C84df9e7fe9f640afb435aaaaaaaaaaaa%7C1%7C0%7C637201679007287265&amp;sdata=HNOdo1N2POFVhjW2Gx8K5HoWR2N%2B9oB8iHzipKmmL3c%3D&amp;reserved=0" TargetMode="External"/><Relationship Id="rId5" Type="http://schemas.openxmlformats.org/officeDocument/2006/relationships/hyperlink" Target="https://nam11.safelinks.protection.outlook.com/?url=http%3A%2F%2Fwww.azjobconnection.gov%2F&amp;data=02%7C01%7C%7C9a9d456ad5704c4773dd08d7cb8ce986%7C84df9e7fe9f640afb435aaaaaaaaaaaa%7C1%7C0%7C637201679007257280&amp;sdata=Aho5mEMvOD1PY7617YJYGGYoeEyS50CDDNsmE5ha9PI%3D&amp;reserved=0" TargetMode="External"/><Relationship Id="rId15" Type="http://schemas.openxmlformats.org/officeDocument/2006/relationships/theme" Target="theme/theme1.xml"/><Relationship Id="rId10" Type="http://schemas.openxmlformats.org/officeDocument/2006/relationships/hyperlink" Target="https://nam11.safelinks.protection.outlook.com/?url=http%3A%2F%2Fwww.nacog.org%2FfileLibrary%2FArizona%2520Job%2520Connection%2520Client%2520Enrollment.pdf&amp;data=02%7C01%7C%7C9a9d456ad5704c4773dd08d7cb8ce986%7C84df9e7fe9f640afb435aaaaaaaaaaaa%7C1%7C0%7C637201679007277270&amp;sdata=yYFb%2B%2FlKu%2BNFJskkKj3WPUkQD8t2enE%2FvwNyKSNYHVE%3D&amp;reserved=0" TargetMode="External"/><Relationship Id="rId4" Type="http://schemas.openxmlformats.org/officeDocument/2006/relationships/webSettings" Target="webSettings.xml"/><Relationship Id="rId9" Type="http://schemas.openxmlformats.org/officeDocument/2006/relationships/hyperlink" Target="https://nam11.safelinks.protection.outlook.com/?url=http%3A%2F%2Fwww.nacog.org%2FfileLibrary%2FCommunity%2520Resources%2520March%25202020.pdf&amp;data=02%7C01%7C%7C9a9d456ad5704c4773dd08d7cb8ce986%7C84df9e7fe9f640afb435aaaaaaaaaaaa%7C1%7C0%7C637201679007277270&amp;sdata=qukFa18Ix768jcYs20yAjIRtYZPBY8dpI7nO4kTi%2FAk%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cp:revision>
  <dcterms:created xsi:type="dcterms:W3CDTF">2020-03-18T23:50:00Z</dcterms:created>
  <dcterms:modified xsi:type="dcterms:W3CDTF">2020-03-18T23:51:00Z</dcterms:modified>
</cp:coreProperties>
</file>